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7684" w14:textId="77777777" w:rsidR="00A57F84" w:rsidRDefault="00030C8E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60E37633" w14:textId="77777777" w:rsidR="00A57F84" w:rsidRDefault="00030C8E">
      <w:pPr>
        <w:spacing w:after="200"/>
      </w:pPr>
      <w:r>
        <w:rPr>
          <w:b/>
          <w:sz w:val="56"/>
        </w:rPr>
        <w:t>Модель инцидента</w:t>
      </w:r>
    </w:p>
    <w:p w14:paraId="113A70FA" w14:textId="77777777" w:rsidR="00A57F84" w:rsidRDefault="00030C8E">
      <w:pPr>
        <w:spacing w:after="800"/>
      </w:pPr>
      <w:r>
        <w:rPr>
          <w:color w:val="515154"/>
          <w:sz w:val="26"/>
        </w:rPr>
        <w:t>Бланк и заполненные примеры</w:t>
      </w:r>
    </w:p>
    <w:p w14:paraId="0A0CD042" w14:textId="77777777" w:rsidR="00A57F84" w:rsidRDefault="00030C8E">
      <w:r>
        <w:rPr>
          <w:color w:val="6E6E73"/>
          <w:sz w:val="20"/>
        </w:rPr>
        <w:t>Практика «Управление инцидентами» (INC)</w:t>
      </w:r>
    </w:p>
    <w:p w14:paraId="289E389D" w14:textId="595E202F" w:rsidR="00A57F84" w:rsidRDefault="00030C8E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58EEA132" w14:textId="77777777" w:rsidR="00A57F84" w:rsidRDefault="00030C8E">
      <w:r>
        <w:br w:type="page"/>
      </w:r>
    </w:p>
    <w:p w14:paraId="55AAE3EA" w14:textId="77777777" w:rsidR="00A57F84" w:rsidRDefault="00030C8E">
      <w:pPr>
        <w:pStyle w:val="1"/>
      </w:pPr>
      <w:bookmarkStart w:id="0" w:name="_Toc237778385"/>
      <w:r>
        <w:lastRenderedPageBreak/>
        <w:t>Содержание</w:t>
      </w:r>
      <w:bookmarkEnd w:id="0"/>
    </w:p>
    <w:p w14:paraId="0D3DA679" w14:textId="347E8783" w:rsidR="00ED3909" w:rsidRDefault="00030C8E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85" w:history="1">
        <w:r w:rsidR="00ED3909" w:rsidRPr="00504A0A">
          <w:rPr>
            <w:rStyle w:val="aff8"/>
            <w:noProof/>
          </w:rPr>
          <w:t>Содержание</w:t>
        </w:r>
        <w:r w:rsidR="00ED3909">
          <w:rPr>
            <w:noProof/>
            <w:webHidden/>
          </w:rPr>
          <w:tab/>
        </w:r>
        <w:r w:rsidR="00ED3909">
          <w:rPr>
            <w:noProof/>
            <w:webHidden/>
          </w:rPr>
          <w:fldChar w:fldCharType="begin"/>
        </w:r>
        <w:r w:rsidR="00ED3909">
          <w:rPr>
            <w:noProof/>
            <w:webHidden/>
          </w:rPr>
          <w:instrText xml:space="preserve"> PAGEREF _Toc237778385 \h </w:instrText>
        </w:r>
        <w:r w:rsidR="00ED3909">
          <w:rPr>
            <w:noProof/>
            <w:webHidden/>
          </w:rPr>
        </w:r>
        <w:r w:rsidR="00ED3909">
          <w:rPr>
            <w:noProof/>
            <w:webHidden/>
          </w:rPr>
          <w:fldChar w:fldCharType="separate"/>
        </w:r>
        <w:r w:rsidR="00ED3909">
          <w:rPr>
            <w:noProof/>
            <w:webHidden/>
          </w:rPr>
          <w:t>2</w:t>
        </w:r>
        <w:r w:rsidR="00ED3909">
          <w:rPr>
            <w:noProof/>
            <w:webHidden/>
          </w:rPr>
          <w:fldChar w:fldCharType="end"/>
        </w:r>
      </w:hyperlink>
    </w:p>
    <w:p w14:paraId="11282349" w14:textId="1E40E8E6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386" w:history="1">
        <w:r w:rsidRPr="00504A0A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BDE6B41" w14:textId="432F24C8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387" w:history="1">
        <w:r w:rsidRPr="00504A0A">
          <w:rPr>
            <w:rStyle w:val="aff8"/>
            <w:noProof/>
          </w:rPr>
          <w:t>2. Когда заводить модель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C57E3F" w14:textId="3D12B796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388" w:history="1">
        <w:r w:rsidRPr="00504A0A">
          <w:rPr>
            <w:rStyle w:val="aff8"/>
            <w:noProof/>
          </w:rPr>
          <w:t>3. Бланк модели инцидента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989045C" w14:textId="03BDD25A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89" w:history="1">
        <w:r w:rsidRPr="00504A0A">
          <w:rPr>
            <w:rStyle w:val="aff8"/>
            <w:noProof/>
          </w:rPr>
          <w:t>3.1. Паспорт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793695" w14:textId="1677B66E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0" w:history="1">
        <w:r w:rsidRPr="00504A0A">
          <w:rPr>
            <w:rStyle w:val="aff8"/>
            <w:noProof/>
          </w:rPr>
          <w:t>3.2. Когда применяется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2FC0F3" w14:textId="1A58247D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1" w:history="1">
        <w:r w:rsidRPr="00504A0A">
          <w:rPr>
            <w:rStyle w:val="aff8"/>
            <w:noProof/>
          </w:rPr>
          <w:t>3.3. Порядок обработки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0A2DC6" w14:textId="415C461B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2" w:history="1">
        <w:r w:rsidRPr="00504A0A">
          <w:rPr>
            <w:rStyle w:val="aff8"/>
            <w:noProof/>
          </w:rPr>
          <w:t>3.4. Когда перестать и эскалировать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8AFCBE" w14:textId="1DD7F3EF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3" w:history="1">
        <w:r w:rsidRPr="00504A0A">
          <w:rPr>
            <w:rStyle w:val="aff8"/>
            <w:noProof/>
          </w:rPr>
          <w:t>3.5. Что сказать пользователю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0EC982" w14:textId="5DDCC5C0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4" w:history="1">
        <w:r w:rsidRPr="00504A0A">
          <w:rPr>
            <w:rStyle w:val="aff8"/>
            <w:noProof/>
          </w:rPr>
          <w:t>3.6. Что записать после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A555AD0" w14:textId="51F18A80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395" w:history="1">
        <w:r w:rsidRPr="00504A0A">
          <w:rPr>
            <w:rStyle w:val="aff8"/>
            <w:noProof/>
          </w:rPr>
          <w:t>4. Заполненный пример: массовая недоступность услуги после релиза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789CE8F" w14:textId="55C7A509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6" w:history="1">
        <w:r w:rsidRPr="00504A0A">
          <w:rPr>
            <w:rStyle w:val="aff8"/>
            <w:noProof/>
          </w:rPr>
          <w:t>4.1. Паспорт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C5F421" w14:textId="66DB3B22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7" w:history="1">
        <w:r w:rsidRPr="00504A0A">
          <w:rPr>
            <w:rStyle w:val="aff8"/>
            <w:noProof/>
          </w:rPr>
          <w:t>4.2. Когда применяется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3367F5" w14:textId="3D045D29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8" w:history="1">
        <w:r w:rsidRPr="00504A0A">
          <w:rPr>
            <w:rStyle w:val="aff8"/>
            <w:noProof/>
          </w:rPr>
          <w:t>4.3. Порядок обработки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C281744" w14:textId="484EF828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399" w:history="1">
        <w:r w:rsidRPr="00504A0A">
          <w:rPr>
            <w:rStyle w:val="aff8"/>
            <w:noProof/>
          </w:rPr>
          <w:t>4.4. Когда перестать и эскалировать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9116FE3" w14:textId="583EBCA1" w:rsidR="00ED3909" w:rsidRDefault="00ED3909">
      <w:pPr>
        <w:pStyle w:val="2c"/>
        <w:tabs>
          <w:tab w:val="right" w:leader="dot" w:pos="9679"/>
        </w:tabs>
        <w:rPr>
          <w:noProof/>
        </w:rPr>
      </w:pPr>
      <w:hyperlink w:anchor="_Toc237778400" w:history="1">
        <w:r w:rsidRPr="00504A0A">
          <w:rPr>
            <w:rStyle w:val="aff8"/>
            <w:noProof/>
          </w:rPr>
          <w:t>4.5. Что сказать пользователю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FE0551" w14:textId="56B6E7E3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401" w:history="1">
        <w:r w:rsidRPr="00504A0A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1EFAEC" w14:textId="6A4763D4" w:rsidR="00ED3909" w:rsidRDefault="00ED3909">
      <w:pPr>
        <w:pStyle w:val="14"/>
        <w:tabs>
          <w:tab w:val="right" w:leader="dot" w:pos="9679"/>
        </w:tabs>
        <w:rPr>
          <w:noProof/>
        </w:rPr>
      </w:pPr>
      <w:hyperlink w:anchor="_Toc237778402" w:history="1">
        <w:r w:rsidRPr="00504A0A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F65F4D" w14:textId="178D0B60" w:rsidR="00A57F84" w:rsidRDefault="00030C8E">
      <w:r>
        <w:fldChar w:fldCharType="end"/>
      </w:r>
    </w:p>
    <w:p w14:paraId="61B2D7E6" w14:textId="77777777" w:rsidR="00A57F84" w:rsidRDefault="00030C8E">
      <w:r>
        <w:br w:type="page"/>
      </w:r>
    </w:p>
    <w:p w14:paraId="251184F9" w14:textId="77777777" w:rsidR="00A57F84" w:rsidRDefault="00030C8E">
      <w:pPr>
        <w:pStyle w:val="1"/>
      </w:pPr>
      <w:bookmarkStart w:id="1" w:name="_Toc237778386"/>
      <w:r>
        <w:lastRenderedPageBreak/>
        <w:t>1. Для чего этот документ</w:t>
      </w:r>
      <w:bookmarkEnd w:id="1"/>
    </w:p>
    <w:p w14:paraId="2C2705F2" w14:textId="77777777" w:rsidR="00A57F84" w:rsidRDefault="00030C8E">
      <w:r>
        <w:t>Модель инцидента — заранее описанный порядок обработки инцидента одного типа. Она нужна там, где сбой повторяется: применяется проверенный способ, а не изобретённый заново в три часа ночи.</w:t>
      </w:r>
    </w:p>
    <w:p w14:paraId="701BE54F" w14:textId="77777777" w:rsidR="00A57F84" w:rsidRDefault="00030C8E">
      <w:r>
        <w:t>Модель — самый недооценённый инструмент практики. Организации годами восстанавливают одно и то же вручную, каждый раз тратя время на диагностику того, что уже трижды диагностировали.</w:t>
      </w:r>
    </w:p>
    <w:p w14:paraId="79390414" w14:textId="77777777" w:rsidR="00A57F84" w:rsidRDefault="00030C8E">
      <w:pPr>
        <w:pStyle w:val="1"/>
      </w:pPr>
      <w:bookmarkStart w:id="2" w:name="_Toc237778387"/>
      <w:r>
        <w:t>2. Когда заводить модель</w:t>
      </w:r>
      <w:bookmarkEnd w:id="2"/>
    </w:p>
    <w:p w14:paraId="1B5E6130" w14:textId="77777777" w:rsidR="00A57F84" w:rsidRDefault="00030C8E">
      <w:r>
        <w:t>Модель разрабатывается при выполнении любого из условий:</w:t>
      </w:r>
    </w:p>
    <w:p w14:paraId="0EC333E6" w14:textId="77777777" w:rsidR="00A57F84" w:rsidRDefault="00030C8E">
      <w:pPr>
        <w:pStyle w:val="a0"/>
        <w:spacing w:after="80"/>
      </w:pPr>
      <w:r>
        <w:t xml:space="preserve">сбой одного типа повторился </w:t>
      </w:r>
      <w:r>
        <w:rPr>
          <w:b/>
          <w:color w:val="B84413"/>
        </w:rPr>
        <w:t>&lt;ЧИСЛО ПОВТОРЕНИЙ&gt;</w:t>
      </w:r>
      <w:r>
        <w:t xml:space="preserve"> раза за </w:t>
      </w:r>
      <w:r>
        <w:rPr>
          <w:b/>
          <w:color w:val="B84413"/>
        </w:rPr>
        <w:t>&lt;ПЕРИОД&gt;</w:t>
      </w:r>
      <w:r>
        <w:t>;</w:t>
      </w:r>
    </w:p>
    <w:p w14:paraId="71AAC0A4" w14:textId="77777777" w:rsidR="00A57F84" w:rsidRDefault="00030C8E">
      <w:pPr>
        <w:pStyle w:val="a0"/>
        <w:spacing w:after="80"/>
      </w:pPr>
      <w:r>
        <w:t xml:space="preserve">обработка требует участия более чем </w:t>
      </w:r>
      <w:r>
        <w:rPr>
          <w:b/>
          <w:color w:val="B84413"/>
        </w:rPr>
        <w:t>&lt;ЧИСЛО&gt;</w:t>
      </w:r>
      <w:r>
        <w:t xml:space="preserve"> команд;</w:t>
      </w:r>
    </w:p>
    <w:p w14:paraId="3EAD355C" w14:textId="77777777" w:rsidR="00A57F84" w:rsidRDefault="00030C8E">
      <w:pPr>
        <w:pStyle w:val="a0"/>
        <w:spacing w:after="80"/>
      </w:pPr>
      <w:r>
        <w:t xml:space="preserve">сбой затрагивает услугу критичности </w:t>
      </w:r>
      <w:r>
        <w:rPr>
          <w:b/>
          <w:color w:val="B84413"/>
        </w:rPr>
        <w:t>&lt;УРОВЕНЬ&gt;</w:t>
      </w:r>
      <w:r>
        <w:t xml:space="preserve"> и выше;</w:t>
      </w:r>
    </w:p>
    <w:p w14:paraId="15E4E5EA" w14:textId="77777777" w:rsidR="00A57F84" w:rsidRDefault="00030C8E">
      <w:pPr>
        <w:pStyle w:val="a0"/>
        <w:spacing w:after="80"/>
      </w:pPr>
      <w:r>
        <w:t>обработка требует действий, которые нельзя выполнять на глаз (переключение</w:t>
      </w:r>
    </w:p>
    <w:p w14:paraId="0954ED2C" w14:textId="77777777" w:rsidR="00A57F84" w:rsidRDefault="00030C8E">
      <w:r>
        <w:t>на резерв, откат релиза, работа с деньгами клиентов).</w:t>
      </w:r>
    </w:p>
    <w:p w14:paraId="1A1B5614" w14:textId="77777777" w:rsidR="00A57F84" w:rsidRDefault="00030C8E">
      <w:r>
        <w:t xml:space="preserve">Ответственный за разработку и поддержание моделей — </w:t>
      </w:r>
      <w:r>
        <w:rPr>
          <w:b/>
          <w:color w:val="B84413"/>
        </w:rPr>
        <w:t>&lt;ДОЛЖНОСТЬ&gt;</w:t>
      </w:r>
      <w:r>
        <w:t>.</w:t>
      </w:r>
    </w:p>
    <w:p w14:paraId="25C1ED5F" w14:textId="77777777" w:rsidR="00A57F84" w:rsidRDefault="00030C8E">
      <w:r>
        <w:br w:type="page"/>
      </w:r>
    </w:p>
    <w:p w14:paraId="1BBC2084" w14:textId="77777777" w:rsidR="00A57F84" w:rsidRDefault="00030C8E">
      <w:pPr>
        <w:pStyle w:val="1"/>
      </w:pPr>
      <w:bookmarkStart w:id="3" w:name="_Toc237778388"/>
      <w:r>
        <w:lastRenderedPageBreak/>
        <w:t>3. Бланк модели инцидента</w:t>
      </w:r>
      <w:bookmarkEnd w:id="3"/>
    </w:p>
    <w:p w14:paraId="1B383AFA" w14:textId="77777777" w:rsidR="00A57F84" w:rsidRDefault="00030C8E">
      <w:pPr>
        <w:pStyle w:val="21"/>
      </w:pPr>
      <w:bookmarkStart w:id="4" w:name="_Toc237778389"/>
      <w:r>
        <w:t>3.1. Паспорт</w:t>
      </w:r>
      <w:bookmarkEnd w:id="4"/>
    </w:p>
    <w:p w14:paraId="573B462F" w14:textId="77777777" w:rsidR="00A57F84" w:rsidRDefault="00030C8E">
      <w:pPr>
        <w:spacing w:after="40"/>
      </w:pPr>
      <w:r>
        <w:rPr>
          <w:color w:val="6E6E73"/>
          <w:sz w:val="20"/>
        </w:rPr>
        <w:t>Название модели</w:t>
      </w:r>
    </w:p>
    <w:p w14:paraId="18007037" w14:textId="77777777" w:rsidR="00A57F84" w:rsidRDefault="00A57F84">
      <w:pPr>
        <w:pBdr>
          <w:bottom w:val="single" w:sz="6" w:space="1" w:color="D2D2D7"/>
        </w:pBdr>
        <w:spacing w:after="200"/>
      </w:pPr>
    </w:p>
    <w:p w14:paraId="63DD9A1D" w14:textId="77777777" w:rsidR="00A57F84" w:rsidRDefault="00030C8E">
      <w:pPr>
        <w:spacing w:after="40"/>
      </w:pPr>
      <w:r>
        <w:rPr>
          <w:color w:val="6E6E73"/>
          <w:sz w:val="20"/>
        </w:rPr>
        <w:t>Код модели</w:t>
      </w:r>
    </w:p>
    <w:p w14:paraId="476E23D9" w14:textId="77777777" w:rsidR="00A57F84" w:rsidRDefault="00A57F84">
      <w:pPr>
        <w:pBdr>
          <w:bottom w:val="single" w:sz="6" w:space="1" w:color="D2D2D7"/>
        </w:pBdr>
        <w:spacing w:after="200"/>
      </w:pPr>
    </w:p>
    <w:p w14:paraId="67622973" w14:textId="77777777" w:rsidR="00A57F84" w:rsidRDefault="00030C8E">
      <w:pPr>
        <w:spacing w:after="40"/>
      </w:pPr>
      <w:r>
        <w:rPr>
          <w:color w:val="6E6E73"/>
          <w:sz w:val="20"/>
        </w:rPr>
        <w:t>Затрагиваемые услуги</w:t>
      </w:r>
    </w:p>
    <w:p w14:paraId="3BDD1704" w14:textId="77777777" w:rsidR="00A57F84" w:rsidRDefault="00A57F84">
      <w:pPr>
        <w:pBdr>
          <w:bottom w:val="single" w:sz="6" w:space="1" w:color="D2D2D7"/>
        </w:pBdr>
        <w:spacing w:after="200"/>
      </w:pPr>
    </w:p>
    <w:p w14:paraId="2BC8C00F" w14:textId="77777777" w:rsidR="00A57F84" w:rsidRDefault="00030C8E">
      <w:pPr>
        <w:spacing w:after="40"/>
      </w:pPr>
      <w:r>
        <w:rPr>
          <w:color w:val="6E6E73"/>
          <w:sz w:val="20"/>
        </w:rPr>
        <w:t>Владелец модели (должность, Ф. И. О.)</w:t>
      </w:r>
    </w:p>
    <w:p w14:paraId="4F7CBD7D" w14:textId="77777777" w:rsidR="00A57F84" w:rsidRDefault="00A57F84">
      <w:pPr>
        <w:pBdr>
          <w:bottom w:val="single" w:sz="6" w:space="1" w:color="D2D2D7"/>
        </w:pBdr>
        <w:spacing w:after="200"/>
      </w:pPr>
    </w:p>
    <w:p w14:paraId="7F7E4D88" w14:textId="77777777" w:rsidR="00A57F84" w:rsidRDefault="00030C8E">
      <w:pPr>
        <w:spacing w:after="40"/>
      </w:pPr>
      <w:r>
        <w:rPr>
          <w:color w:val="6E6E73"/>
          <w:sz w:val="20"/>
        </w:rPr>
        <w:t>Дата ввода в действие</w:t>
      </w:r>
    </w:p>
    <w:p w14:paraId="2B71548A" w14:textId="77777777" w:rsidR="00A57F84" w:rsidRDefault="00A57F84">
      <w:pPr>
        <w:pBdr>
          <w:bottom w:val="single" w:sz="6" w:space="1" w:color="D2D2D7"/>
        </w:pBdr>
        <w:spacing w:after="200"/>
      </w:pPr>
    </w:p>
    <w:p w14:paraId="35C50EF8" w14:textId="77777777" w:rsidR="00A57F84" w:rsidRDefault="00030C8E">
      <w:pPr>
        <w:spacing w:after="40"/>
      </w:pPr>
      <w:r>
        <w:rPr>
          <w:color w:val="6E6E73"/>
          <w:sz w:val="20"/>
        </w:rPr>
        <w:t>Дата последнего пересмотра</w:t>
      </w:r>
    </w:p>
    <w:p w14:paraId="63DC1BF4" w14:textId="77777777" w:rsidR="00A57F84" w:rsidRDefault="00A57F84">
      <w:pPr>
        <w:pBdr>
          <w:bottom w:val="single" w:sz="6" w:space="1" w:color="D2D2D7"/>
        </w:pBdr>
        <w:spacing w:after="200"/>
      </w:pPr>
    </w:p>
    <w:p w14:paraId="0E295402" w14:textId="77777777" w:rsidR="00A57F84" w:rsidRDefault="00030C8E">
      <w:pPr>
        <w:pStyle w:val="21"/>
      </w:pPr>
      <w:bookmarkStart w:id="5" w:name="_Toc237778390"/>
      <w:r>
        <w:t>3.2. Когда применяется</w:t>
      </w:r>
      <w:bookmarkEnd w:id="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3"/>
        <w:gridCol w:w="5616"/>
      </w:tblGrid>
      <w:tr w:rsidR="00A57F84" w14:paraId="05CB5AC9" w14:textId="77777777">
        <w:trPr>
          <w:tblHeader/>
        </w:trPr>
        <w:tc>
          <w:tcPr>
            <w:tcW w:w="40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2888793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Пункт</w:t>
            </w:r>
          </w:p>
        </w:tc>
        <w:tc>
          <w:tcPr>
            <w:tcW w:w="561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AC5EABF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Содержание</w:t>
            </w:r>
          </w:p>
        </w:tc>
      </w:tr>
      <w:tr w:rsidR="00A57F84" w14:paraId="20264BF0" w14:textId="77777777">
        <w:tc>
          <w:tcPr>
            <w:tcW w:w="4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6689BD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Признаки, по которым узнаётся</w:t>
            </w:r>
          </w:p>
        </w:tc>
        <w:tc>
          <w:tcPr>
            <w:tcW w:w="56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BF04C2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ВИДИТ ОПЕРАТОР ИЛИ СРАБАТЫВАЕТ В НАБЛЮДЕНИИ&gt;</w:t>
            </w:r>
          </w:p>
        </w:tc>
      </w:tr>
      <w:tr w:rsidR="00A57F84" w14:paraId="1FDA2E1B" w14:textId="77777777">
        <w:tc>
          <w:tcPr>
            <w:tcW w:w="4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3BF84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это выглядит для пользователя</w:t>
            </w:r>
          </w:p>
        </w:tc>
        <w:tc>
          <w:tcPr>
            <w:tcW w:w="56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B07736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&lt;СЛОВАМИ ЗАЯВИТЕЛЯ&gt;</w:t>
            </w:r>
          </w:p>
        </w:tc>
      </w:tr>
      <w:tr w:rsidR="00A57F84" w14:paraId="51296658" w14:textId="77777777">
        <w:tc>
          <w:tcPr>
            <w:tcW w:w="4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27935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НЕ является</w:t>
            </w:r>
          </w:p>
        </w:tc>
        <w:tc>
          <w:tcPr>
            <w:tcW w:w="56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4BEF5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&lt;ПОХОЖИЕ СЛУЧАИ, К КОТОРЫМ МОДЕЛЬ НЕ ПРИМЕНЯЕТСЯ&gt;</w:t>
            </w:r>
          </w:p>
        </w:tc>
      </w:tr>
      <w:tr w:rsidR="00A57F84" w14:paraId="74D1F311" w14:textId="77777777">
        <w:tc>
          <w:tcPr>
            <w:tcW w:w="4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482F56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Приоритет по умолчанию</w:t>
            </w:r>
          </w:p>
        </w:tc>
        <w:tc>
          <w:tcPr>
            <w:tcW w:w="56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4CC94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&lt;ПРИОРИТЕТ&gt;</w:t>
            </w:r>
          </w:p>
        </w:tc>
      </w:tr>
      <w:tr w:rsidR="00A57F84" w14:paraId="28BBD402" w14:textId="77777777">
        <w:tc>
          <w:tcPr>
            <w:tcW w:w="4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66CA50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Целевой срок восстановления</w:t>
            </w:r>
          </w:p>
        </w:tc>
        <w:tc>
          <w:tcPr>
            <w:tcW w:w="56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6C31B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48C10FBE" w14:textId="77777777" w:rsidR="00A57F84" w:rsidRDefault="00A57F84">
      <w:pPr>
        <w:spacing w:after="120"/>
      </w:pPr>
    </w:p>
    <w:p w14:paraId="3185BCA6" w14:textId="77777777" w:rsidR="00A57F84" w:rsidRDefault="00030C8E">
      <w:pPr>
        <w:pStyle w:val="21"/>
      </w:pPr>
      <w:bookmarkStart w:id="6" w:name="_Toc237778391"/>
      <w:r>
        <w:t>3.3. Порядок обработки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93"/>
        <w:gridCol w:w="1338"/>
        <w:gridCol w:w="2044"/>
        <w:gridCol w:w="3393"/>
        <w:gridCol w:w="2021"/>
      </w:tblGrid>
      <w:tr w:rsidR="00A57F84" w14:paraId="6C5EA220" w14:textId="77777777">
        <w:trPr>
          <w:tblHeader/>
        </w:trPr>
        <w:tc>
          <w:tcPr>
            <w:tcW w:w="89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2A2F0DC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Шаг</w:t>
            </w:r>
          </w:p>
        </w:tc>
        <w:tc>
          <w:tcPr>
            <w:tcW w:w="13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FFF2FD7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</w:t>
            </w:r>
          </w:p>
        </w:tc>
        <w:tc>
          <w:tcPr>
            <w:tcW w:w="204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BDB3821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делает</w:t>
            </w:r>
          </w:p>
        </w:tc>
        <w:tc>
          <w:tcPr>
            <w:tcW w:w="339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405088E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понять, что получилось</w:t>
            </w:r>
          </w:p>
        </w:tc>
        <w:tc>
          <w:tcPr>
            <w:tcW w:w="20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025FCC4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Сколько ждать</w:t>
            </w:r>
          </w:p>
        </w:tc>
      </w:tr>
      <w:tr w:rsidR="00A57F84" w14:paraId="581E6E57" w14:textId="77777777">
        <w:tc>
          <w:tcPr>
            <w:tcW w:w="8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7E84F0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3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BEA076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1EAE5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33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128FB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 УСПЕХА&gt;</w:t>
            </w:r>
          </w:p>
        </w:tc>
        <w:tc>
          <w:tcPr>
            <w:tcW w:w="20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20A9C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A57F84" w14:paraId="4C2E14B6" w14:textId="77777777">
        <w:tc>
          <w:tcPr>
            <w:tcW w:w="8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7BF62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9EAA8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01DD8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33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9B887C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 УСПЕХА&gt;</w:t>
            </w:r>
          </w:p>
        </w:tc>
        <w:tc>
          <w:tcPr>
            <w:tcW w:w="20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CFE91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A57F84" w14:paraId="7BB0DF36" w14:textId="77777777">
        <w:tc>
          <w:tcPr>
            <w:tcW w:w="8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DD5F8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3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A6E74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0481A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33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F01B6D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 УСПЕХА&gt;</w:t>
            </w:r>
          </w:p>
        </w:tc>
        <w:tc>
          <w:tcPr>
            <w:tcW w:w="20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58DA0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4B7012F4" w14:textId="77777777" w:rsidR="00A57F84" w:rsidRDefault="00A57F84">
      <w:pPr>
        <w:spacing w:after="120"/>
      </w:pPr>
    </w:p>
    <w:p w14:paraId="2593E9B1" w14:textId="77777777" w:rsidR="00A57F84" w:rsidRDefault="00030C8E">
      <w:pPr>
        <w:pStyle w:val="21"/>
      </w:pPr>
      <w:bookmarkStart w:id="7" w:name="_Toc237778392"/>
      <w:r>
        <w:lastRenderedPageBreak/>
        <w:t>3.4. Когда перестать и эскалировать</w:t>
      </w:r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11"/>
        <w:gridCol w:w="2871"/>
        <w:gridCol w:w="4207"/>
      </w:tblGrid>
      <w:tr w:rsidR="00A57F84" w14:paraId="6FE33EFA" w14:textId="77777777">
        <w:trPr>
          <w:tblHeader/>
        </w:trPr>
        <w:tc>
          <w:tcPr>
            <w:tcW w:w="26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678F6FB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Условие</w:t>
            </w:r>
          </w:p>
        </w:tc>
        <w:tc>
          <w:tcPr>
            <w:tcW w:w="287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9A7C031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делаем</w:t>
            </w:r>
          </w:p>
        </w:tc>
        <w:tc>
          <w:tcPr>
            <w:tcW w:w="420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384FCCF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Кого привлекаем</w:t>
            </w:r>
          </w:p>
        </w:tc>
      </w:tr>
      <w:tr w:rsidR="00A57F84" w14:paraId="7270BE8B" w14:textId="77777777">
        <w:tc>
          <w:tcPr>
            <w:tcW w:w="26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F3FC58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&lt;УСЛОВИЕ&gt;</w:t>
            </w:r>
          </w:p>
        </w:tc>
        <w:tc>
          <w:tcPr>
            <w:tcW w:w="28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24C22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42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39AB62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КОМАНДА&gt;</w:t>
            </w:r>
          </w:p>
        </w:tc>
      </w:tr>
      <w:tr w:rsidR="00A57F84" w14:paraId="5251E1B2" w14:textId="77777777">
        <w:tc>
          <w:tcPr>
            <w:tcW w:w="26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4AC292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&lt;УСЛОВИЕ&gt;</w:t>
            </w:r>
          </w:p>
        </w:tc>
        <w:tc>
          <w:tcPr>
            <w:tcW w:w="28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17406B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42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0F197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КОМАНДА&gt;</w:t>
            </w:r>
          </w:p>
        </w:tc>
      </w:tr>
    </w:tbl>
    <w:p w14:paraId="2A4C4B39" w14:textId="77777777" w:rsidR="00A57F84" w:rsidRDefault="00A57F84">
      <w:pPr>
        <w:spacing w:after="120"/>
      </w:pPr>
    </w:p>
    <w:p w14:paraId="4BEE9037" w14:textId="77777777" w:rsidR="00A57F84" w:rsidRDefault="00030C8E">
      <w:pPr>
        <w:pStyle w:val="21"/>
      </w:pPr>
      <w:bookmarkStart w:id="8" w:name="_Toc237778393"/>
      <w:r>
        <w:t>3.5. Что сказать пользователю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4"/>
        <w:gridCol w:w="4435"/>
      </w:tblGrid>
      <w:tr w:rsidR="00A57F84" w14:paraId="4B16F905" w14:textId="77777777">
        <w:trPr>
          <w:tblHeader/>
        </w:trPr>
        <w:tc>
          <w:tcPr>
            <w:tcW w:w="52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1F64E6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Момент</w:t>
            </w:r>
          </w:p>
        </w:tc>
        <w:tc>
          <w:tcPr>
            <w:tcW w:w="44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16E9A01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сообщаем</w:t>
            </w:r>
          </w:p>
        </w:tc>
      </w:tr>
      <w:tr w:rsidR="00A57F84" w14:paraId="77D51910" w14:textId="77777777"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5C1ACB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 регистрации</w:t>
            </w:r>
          </w:p>
        </w:tc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7CBFC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&lt;ФОРМУЛИРОВКА&gt;</w:t>
            </w:r>
          </w:p>
        </w:tc>
      </w:tr>
      <w:tr w:rsidR="00A57F84" w14:paraId="2B44FD1F" w14:textId="77777777"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2F85BB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Если затягивается</w:t>
            </w:r>
          </w:p>
        </w:tc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2A27C8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&lt;ФОРМУЛИРОВКА&gt;</w:t>
            </w:r>
          </w:p>
        </w:tc>
      </w:tr>
      <w:tr w:rsidR="00A57F84" w14:paraId="67C0D611" w14:textId="77777777"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AF637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 восстановлении</w:t>
            </w:r>
          </w:p>
        </w:tc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87472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&lt;ФОРМУЛИРОВКА&gt;</w:t>
            </w:r>
          </w:p>
        </w:tc>
      </w:tr>
    </w:tbl>
    <w:p w14:paraId="6BE12789" w14:textId="77777777" w:rsidR="00A57F84" w:rsidRDefault="00A57F84">
      <w:pPr>
        <w:spacing w:after="120"/>
      </w:pPr>
    </w:p>
    <w:p w14:paraId="37B6990C" w14:textId="77777777" w:rsidR="00A57F84" w:rsidRDefault="00030C8E">
      <w:pPr>
        <w:pStyle w:val="21"/>
      </w:pPr>
      <w:bookmarkStart w:id="9" w:name="_Toc237778394"/>
      <w:r>
        <w:t>3.6. Что записать после</w:t>
      </w:r>
      <w:bookmarkEnd w:id="9"/>
    </w:p>
    <w:p w14:paraId="731A38F3" w14:textId="77777777" w:rsidR="00A57F84" w:rsidRDefault="00030C8E">
      <w:pPr>
        <w:spacing w:after="40"/>
      </w:pPr>
      <w:r>
        <w:rPr>
          <w:color w:val="6E6E73"/>
          <w:sz w:val="20"/>
        </w:rPr>
        <w:t>Что обязательно занести в запись об инциденте</w:t>
      </w:r>
    </w:p>
    <w:p w14:paraId="5007A914" w14:textId="77777777" w:rsidR="00A57F84" w:rsidRDefault="00A57F84">
      <w:pPr>
        <w:pBdr>
          <w:bottom w:val="single" w:sz="6" w:space="1" w:color="D2D2D7"/>
        </w:pBdr>
        <w:spacing w:after="200"/>
      </w:pPr>
    </w:p>
    <w:p w14:paraId="50EE4632" w14:textId="77777777" w:rsidR="00A57F84" w:rsidRDefault="00030C8E">
      <w:pPr>
        <w:spacing w:after="40"/>
      </w:pPr>
      <w:r>
        <w:rPr>
          <w:color w:val="6E6E73"/>
          <w:sz w:val="20"/>
        </w:rPr>
        <w:t>Применялось ли обходное решение и какое</w:t>
      </w:r>
    </w:p>
    <w:p w14:paraId="6007D583" w14:textId="77777777" w:rsidR="00A57F84" w:rsidRDefault="00A57F84">
      <w:pPr>
        <w:pBdr>
          <w:bottom w:val="single" w:sz="6" w:space="1" w:color="D2D2D7"/>
        </w:pBdr>
        <w:spacing w:after="200"/>
      </w:pPr>
    </w:p>
    <w:p w14:paraId="2796EB44" w14:textId="77777777" w:rsidR="00A57F84" w:rsidRDefault="00030C8E">
      <w:pPr>
        <w:spacing w:after="40"/>
      </w:pPr>
      <w:r>
        <w:rPr>
          <w:color w:val="6E6E73"/>
          <w:sz w:val="20"/>
        </w:rPr>
        <w:t>Нужно ли заводить проблему</w:t>
      </w:r>
    </w:p>
    <w:p w14:paraId="63CC6006" w14:textId="77777777" w:rsidR="00A57F84" w:rsidRDefault="00A57F84">
      <w:pPr>
        <w:pBdr>
          <w:bottom w:val="single" w:sz="6" w:space="1" w:color="D2D2D7"/>
        </w:pBdr>
        <w:spacing w:after="200"/>
      </w:pPr>
    </w:p>
    <w:p w14:paraId="328CBB98" w14:textId="77777777" w:rsidR="00A57F84" w:rsidRDefault="00030C8E">
      <w:pPr>
        <w:spacing w:after="40"/>
      </w:pPr>
      <w:r>
        <w:rPr>
          <w:color w:val="6E6E73"/>
          <w:sz w:val="20"/>
        </w:rPr>
        <w:t>Что передать в базу знаний</w:t>
      </w:r>
    </w:p>
    <w:p w14:paraId="5C0581E5" w14:textId="77777777" w:rsidR="00A57F84" w:rsidRDefault="00A57F84">
      <w:pPr>
        <w:pBdr>
          <w:bottom w:val="single" w:sz="6" w:space="1" w:color="D2D2D7"/>
        </w:pBdr>
        <w:spacing w:after="200"/>
      </w:pPr>
    </w:p>
    <w:p w14:paraId="5A551990" w14:textId="77777777" w:rsidR="00A57F84" w:rsidRDefault="00030C8E">
      <w:r>
        <w:br w:type="page"/>
      </w:r>
    </w:p>
    <w:p w14:paraId="0DC28E52" w14:textId="77777777" w:rsidR="00A57F84" w:rsidRDefault="00030C8E">
      <w:pPr>
        <w:pStyle w:val="1"/>
      </w:pPr>
      <w:bookmarkStart w:id="10" w:name="_Toc237778395"/>
      <w:r>
        <w:lastRenderedPageBreak/>
        <w:t>4. Заполненный пример: массовая недоступность услуги после релиза</w:t>
      </w:r>
      <w:bookmarkEnd w:id="10"/>
    </w:p>
    <w:p w14:paraId="7BDA8D91" w14:textId="77777777" w:rsidR="00A57F84" w:rsidRDefault="00030C8E">
      <w:r>
        <w:rPr>
          <w:b/>
        </w:rPr>
        <w:t>АО «Северная линия»</w:t>
      </w:r>
      <w:r>
        <w:t>, банки и финансы.</w:t>
      </w:r>
    </w:p>
    <w:p w14:paraId="0A75F335" w14:textId="77777777" w:rsidR="00A57F84" w:rsidRDefault="00030C8E">
      <w:pPr>
        <w:pStyle w:val="21"/>
      </w:pPr>
      <w:bookmarkStart w:id="11" w:name="_Toc237778396"/>
      <w:r>
        <w:t>4.1. Паспорт</w:t>
      </w:r>
      <w:bookmarkEnd w:id="1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29"/>
        <w:gridCol w:w="6260"/>
      </w:tblGrid>
      <w:tr w:rsidR="00A57F84" w14:paraId="7E53C8F3" w14:textId="77777777">
        <w:trPr>
          <w:tblHeader/>
        </w:trPr>
        <w:tc>
          <w:tcPr>
            <w:tcW w:w="342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9FFF1B9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2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E92C43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A57F84" w14:paraId="44756DB7" w14:textId="77777777">
        <w:tc>
          <w:tcPr>
            <w:tcW w:w="34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50FE7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Название модели</w:t>
            </w:r>
          </w:p>
        </w:tc>
        <w:tc>
          <w:tcPr>
            <w:tcW w:w="6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3F4CE3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Недоступность прикладной системы после планового релиза</w:t>
            </w:r>
          </w:p>
        </w:tc>
      </w:tr>
      <w:tr w:rsidR="00A57F84" w14:paraId="403AED0F" w14:textId="77777777">
        <w:tc>
          <w:tcPr>
            <w:tcW w:w="34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FEE9BB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w="6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59AC7C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М-03</w:t>
            </w:r>
          </w:p>
        </w:tc>
      </w:tr>
      <w:tr w:rsidR="00A57F84" w14:paraId="3B933FEA" w14:textId="77777777">
        <w:tc>
          <w:tcPr>
            <w:tcW w:w="34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A5346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Затрагиваемые услуги</w:t>
            </w:r>
          </w:p>
        </w:tc>
        <w:tc>
          <w:tcPr>
            <w:tcW w:w="6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D78EEE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Основная банковская система, Оформление договоров</w:t>
            </w:r>
          </w:p>
        </w:tc>
      </w:tr>
      <w:tr w:rsidR="00A57F84" w14:paraId="1BFB96C9" w14:textId="77777777">
        <w:tc>
          <w:tcPr>
            <w:tcW w:w="34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07CCCD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модели</w:t>
            </w:r>
          </w:p>
        </w:tc>
        <w:tc>
          <w:tcPr>
            <w:tcW w:w="6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489151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Руководитель группы прикладных систем</w:t>
            </w:r>
          </w:p>
        </w:tc>
      </w:tr>
      <w:tr w:rsidR="00A57F84" w14:paraId="2BA73A36" w14:textId="77777777">
        <w:tc>
          <w:tcPr>
            <w:tcW w:w="34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D4660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Дата ввода в действие</w:t>
            </w:r>
          </w:p>
        </w:tc>
        <w:tc>
          <w:tcPr>
            <w:tcW w:w="6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59E4B0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14.04</w:t>
            </w:r>
          </w:p>
        </w:tc>
      </w:tr>
    </w:tbl>
    <w:p w14:paraId="4970F046" w14:textId="77777777" w:rsidR="00A57F84" w:rsidRDefault="00A57F84">
      <w:pPr>
        <w:spacing w:after="120"/>
      </w:pPr>
    </w:p>
    <w:p w14:paraId="0CBE9249" w14:textId="77777777" w:rsidR="00A57F84" w:rsidRDefault="00030C8E">
      <w:pPr>
        <w:pStyle w:val="21"/>
      </w:pPr>
      <w:bookmarkStart w:id="12" w:name="_Toc237778397"/>
      <w:r>
        <w:t>4.2. Когда применяется</w:t>
      </w:r>
      <w:bookmarkEnd w:id="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6839"/>
      </w:tblGrid>
      <w:tr w:rsidR="00A57F84" w14:paraId="0E44D5C2" w14:textId="77777777">
        <w:trPr>
          <w:tblHeader/>
        </w:trPr>
        <w:tc>
          <w:tcPr>
            <w:tcW w:w="285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5FEC0BB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Пункт</w:t>
            </w:r>
          </w:p>
        </w:tc>
        <w:tc>
          <w:tcPr>
            <w:tcW w:w="683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93480FB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Содержание</w:t>
            </w:r>
          </w:p>
        </w:tc>
      </w:tr>
      <w:tr w:rsidR="00A57F84" w14:paraId="2819A4B1" w14:textId="77777777">
        <w:tc>
          <w:tcPr>
            <w:tcW w:w="28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C92C47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Признаки</w:t>
            </w:r>
          </w:p>
        </w:tc>
        <w:tc>
          <w:tcPr>
            <w:tcW w:w="68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B4472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Два и более обращения об одной услуге в течение 15 минут; по услуге за последние сутки закрыт запрос на изменение</w:t>
            </w:r>
          </w:p>
        </w:tc>
      </w:tr>
      <w:tr w:rsidR="00A57F84" w14:paraId="7DD5BFC2" w14:textId="77777777">
        <w:tc>
          <w:tcPr>
            <w:tcW w:w="28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CFF3C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выглядит для пользователя</w:t>
            </w:r>
          </w:p>
        </w:tc>
        <w:tc>
          <w:tcPr>
            <w:tcW w:w="68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C77B66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«После обновления перестало открываться», «выдаёт ошибку, вчера работало»</w:t>
            </w:r>
          </w:p>
        </w:tc>
      </w:tr>
      <w:tr w:rsidR="00A57F84" w14:paraId="74F06C00" w14:textId="77777777">
        <w:tc>
          <w:tcPr>
            <w:tcW w:w="28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2A6F2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НЕ является</w:t>
            </w:r>
          </w:p>
        </w:tc>
        <w:tc>
          <w:tcPr>
            <w:tcW w:w="68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F7512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Единичное обращение без связи с изменением; недоступность из-за сети или рабочего места; медленная работа без ошибок</w:t>
            </w:r>
          </w:p>
        </w:tc>
      </w:tr>
      <w:tr w:rsidR="00A57F84" w14:paraId="5E9CD219" w14:textId="77777777">
        <w:tc>
          <w:tcPr>
            <w:tcW w:w="28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6C365C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Приоритет по умолчанию</w:t>
            </w:r>
          </w:p>
        </w:tc>
        <w:tc>
          <w:tcPr>
            <w:tcW w:w="68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6E32BA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P2, при затронутых отделениях — P1</w:t>
            </w:r>
          </w:p>
        </w:tc>
      </w:tr>
      <w:tr w:rsidR="00A57F84" w14:paraId="229655D0" w14:textId="77777777">
        <w:tc>
          <w:tcPr>
            <w:tcW w:w="28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3502B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Целевой срок восстановления</w:t>
            </w:r>
          </w:p>
        </w:tc>
        <w:tc>
          <w:tcPr>
            <w:tcW w:w="68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B51293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2 часа</w:t>
            </w:r>
          </w:p>
        </w:tc>
      </w:tr>
    </w:tbl>
    <w:p w14:paraId="7C66E02E" w14:textId="77777777" w:rsidR="00A57F84" w:rsidRDefault="00A57F84">
      <w:pPr>
        <w:spacing w:after="120"/>
      </w:pPr>
    </w:p>
    <w:p w14:paraId="11B339D4" w14:textId="77777777" w:rsidR="00A57F84" w:rsidRDefault="00030C8E">
      <w:pPr>
        <w:pStyle w:val="21"/>
      </w:pPr>
      <w:bookmarkStart w:id="13" w:name="_Toc237778398"/>
      <w:r>
        <w:t>4.3. Порядок обработки</w:t>
      </w:r>
      <w:bookmarkEnd w:id="1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9"/>
        <w:gridCol w:w="1525"/>
        <w:gridCol w:w="3551"/>
        <w:gridCol w:w="2645"/>
        <w:gridCol w:w="1249"/>
      </w:tblGrid>
      <w:tr w:rsidR="00A57F84" w14:paraId="744C0F24" w14:textId="77777777">
        <w:trPr>
          <w:tblHeader/>
        </w:trPr>
        <w:tc>
          <w:tcPr>
            <w:tcW w:w="71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3BE29E6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Шаг</w:t>
            </w:r>
          </w:p>
        </w:tc>
        <w:tc>
          <w:tcPr>
            <w:tcW w:w="152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15A12A7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</w:t>
            </w:r>
          </w:p>
        </w:tc>
        <w:tc>
          <w:tcPr>
            <w:tcW w:w="35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78A700E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делает</w:t>
            </w:r>
          </w:p>
        </w:tc>
        <w:tc>
          <w:tcPr>
            <w:tcW w:w="26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4F98554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понять, что получилось</w:t>
            </w:r>
          </w:p>
        </w:tc>
        <w:tc>
          <w:tcPr>
            <w:tcW w:w="124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37CC2DA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Сколько ждать</w:t>
            </w:r>
          </w:p>
        </w:tc>
      </w:tr>
      <w:tr w:rsidR="00A57F84" w14:paraId="573178B3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EDD22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A35E8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Оператор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6D7A3D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Проверяет по журналу изменений релиз за сутки, связывает инцидент с изменением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F76E45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Изменение найдено и связано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4E2D6D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5 минут</w:t>
            </w:r>
          </w:p>
        </w:tc>
      </w:tr>
      <w:tr w:rsidR="00A57F84" w14:paraId="19AEBAC0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F05D8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407FC5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Оператор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729B35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Объединяет однотипные обращения в один инцидент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916A6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Дубликаты связаны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A6A257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5 минут</w:t>
            </w:r>
          </w:p>
        </w:tc>
      </w:tr>
      <w:tr w:rsidR="00A57F84" w14:paraId="1D1F22D2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3F14BD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0B915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Инженер прикладных систем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D2B787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Проверяет журналы приложения на ошибки после релиза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D78D7D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Ошибка найдена или явно отсутствует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5BA6E9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20 минут</w:t>
            </w:r>
          </w:p>
        </w:tc>
      </w:tr>
      <w:tr w:rsidR="00A57F84" w14:paraId="45643AAD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87949A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5CA845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Инженер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B02E1D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 xml:space="preserve">Согласует откат релиза с владельцем </w:t>
            </w:r>
            <w:r>
              <w:rPr>
                <w:sz w:val="20"/>
              </w:rPr>
              <w:lastRenderedPageBreak/>
              <w:t>услуги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E60094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lastRenderedPageBreak/>
              <w:t xml:space="preserve">Решение принято и </w:t>
            </w:r>
            <w:r>
              <w:rPr>
                <w:sz w:val="20"/>
              </w:rPr>
              <w:lastRenderedPageBreak/>
              <w:t>записано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B0F2EC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lastRenderedPageBreak/>
              <w:t>10 минут</w:t>
            </w:r>
          </w:p>
        </w:tc>
      </w:tr>
      <w:tr w:rsidR="00A57F84" w14:paraId="61AE9D3C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2BCAC0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0E01A9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Инженер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62AF66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Выполняет откат установленным порядком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EFB167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Услуга открывается, ошибка ушла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756BA0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30 минут</w:t>
            </w:r>
          </w:p>
        </w:tc>
      </w:tr>
      <w:tr w:rsidR="00A57F84" w14:paraId="3BB0E929" w14:textId="77777777">
        <w:tc>
          <w:tcPr>
            <w:tcW w:w="71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D2F068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52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5D85B1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Оператор</w:t>
            </w:r>
          </w:p>
        </w:tc>
        <w:tc>
          <w:tcPr>
            <w:tcW w:w="3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DED52F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Подтверждает с двумя заявителями, закрывает</w:t>
            </w:r>
          </w:p>
        </w:tc>
        <w:tc>
          <w:tcPr>
            <w:tcW w:w="26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A53CA0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Оба подтвердили</w:t>
            </w:r>
          </w:p>
        </w:tc>
        <w:tc>
          <w:tcPr>
            <w:tcW w:w="12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1383B7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15 минут</w:t>
            </w:r>
          </w:p>
        </w:tc>
      </w:tr>
    </w:tbl>
    <w:p w14:paraId="0CED9008" w14:textId="77777777" w:rsidR="00A57F84" w:rsidRDefault="00A57F84">
      <w:pPr>
        <w:spacing w:after="120"/>
      </w:pPr>
    </w:p>
    <w:p w14:paraId="10BB36FC" w14:textId="77777777" w:rsidR="00A57F84" w:rsidRDefault="00030C8E">
      <w:pPr>
        <w:pStyle w:val="21"/>
      </w:pPr>
      <w:bookmarkStart w:id="14" w:name="_Toc237778399"/>
      <w:r>
        <w:t>4.4. Когда перестать и эскалировать</w:t>
      </w:r>
      <w:bookmarkEnd w:id="1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06"/>
        <w:gridCol w:w="3260"/>
        <w:gridCol w:w="3123"/>
      </w:tblGrid>
      <w:tr w:rsidR="00A57F84" w14:paraId="7E56BD86" w14:textId="77777777">
        <w:trPr>
          <w:tblHeader/>
        </w:trPr>
        <w:tc>
          <w:tcPr>
            <w:tcW w:w="330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9391E3C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Условие</w:t>
            </w:r>
          </w:p>
        </w:tc>
        <w:tc>
          <w:tcPr>
            <w:tcW w:w="32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F49E8F2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делаем</w:t>
            </w:r>
          </w:p>
        </w:tc>
        <w:tc>
          <w:tcPr>
            <w:tcW w:w="312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17A5D35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Кого привлекаем</w:t>
            </w:r>
          </w:p>
        </w:tc>
      </w:tr>
      <w:tr w:rsidR="00A57F84" w14:paraId="2950833D" w14:textId="77777777">
        <w:tc>
          <w:tcPr>
            <w:tcW w:w="330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B1C6D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Через 20 минут причина не найдена в журналах</w:t>
            </w:r>
          </w:p>
        </w:tc>
        <w:tc>
          <w:tcPr>
            <w:tcW w:w="3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274955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Не продолжаем поиск, переходим к откату</w:t>
            </w:r>
          </w:p>
        </w:tc>
        <w:tc>
          <w:tcPr>
            <w:tcW w:w="3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35001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Владелец услуги для согласования</w:t>
            </w:r>
          </w:p>
        </w:tc>
      </w:tr>
      <w:tr w:rsidR="00A57F84" w14:paraId="6F8B4DDF" w14:textId="77777777">
        <w:tc>
          <w:tcPr>
            <w:tcW w:w="330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C786B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Откат не восстановил работу</w:t>
            </w:r>
          </w:p>
        </w:tc>
        <w:tc>
          <w:tcPr>
            <w:tcW w:w="3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86EB5F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Признаём критичным инцидентом</w:t>
            </w:r>
          </w:p>
        </w:tc>
        <w:tc>
          <w:tcPr>
            <w:tcW w:w="3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0088C2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Координатор критичного инцидента</w:t>
            </w:r>
          </w:p>
        </w:tc>
      </w:tr>
      <w:tr w:rsidR="00A57F84" w14:paraId="50986218" w14:textId="77777777">
        <w:tc>
          <w:tcPr>
            <w:tcW w:w="330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374438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Затронуты отделения</w:t>
            </w:r>
          </w:p>
        </w:tc>
        <w:tc>
          <w:tcPr>
            <w:tcW w:w="32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40FAE0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Признаём критичным сразу, не дожидаясь шага 3</w:t>
            </w:r>
          </w:p>
        </w:tc>
        <w:tc>
          <w:tcPr>
            <w:tcW w:w="31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E537BF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Координатор, руководитель эксплуатации</w:t>
            </w:r>
          </w:p>
        </w:tc>
      </w:tr>
    </w:tbl>
    <w:p w14:paraId="00F8060B" w14:textId="77777777" w:rsidR="00A57F84" w:rsidRDefault="00A57F84">
      <w:pPr>
        <w:spacing w:after="120"/>
      </w:pPr>
    </w:p>
    <w:p w14:paraId="460C86DF" w14:textId="77777777" w:rsidR="00A57F84" w:rsidRDefault="00030C8E">
      <w:pPr>
        <w:pStyle w:val="21"/>
      </w:pPr>
      <w:bookmarkStart w:id="15" w:name="_Toc237778400"/>
      <w:r>
        <w:t>4.5. Что сказать пользователю</w:t>
      </w:r>
      <w:bookmarkEnd w:id="1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76"/>
        <w:gridCol w:w="7013"/>
      </w:tblGrid>
      <w:tr w:rsidR="00A57F84" w14:paraId="3A52B38E" w14:textId="77777777">
        <w:trPr>
          <w:tblHeader/>
        </w:trPr>
        <w:tc>
          <w:tcPr>
            <w:tcW w:w="267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99EFFAA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Момент</w:t>
            </w:r>
          </w:p>
        </w:tc>
        <w:tc>
          <w:tcPr>
            <w:tcW w:w="701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3C2FC38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сообщаем</w:t>
            </w:r>
          </w:p>
        </w:tc>
      </w:tr>
      <w:tr w:rsidR="00A57F84" w14:paraId="1C764949" w14:textId="77777777">
        <w:tc>
          <w:tcPr>
            <w:tcW w:w="26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BF25CE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 регистрации</w:t>
            </w:r>
          </w:p>
        </w:tc>
        <w:tc>
          <w:tcPr>
            <w:tcW w:w="7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1A13CB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«Сбой известен, затронуты и другие пользователи. Работаем, о восстановлении сообщим.»</w:t>
            </w:r>
          </w:p>
        </w:tc>
      </w:tr>
      <w:tr w:rsidR="00A57F84" w14:paraId="4AAC1BF9" w14:textId="77777777">
        <w:tc>
          <w:tcPr>
            <w:tcW w:w="26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E636C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Если затягивается</w:t>
            </w:r>
          </w:p>
        </w:tc>
        <w:tc>
          <w:tcPr>
            <w:tcW w:w="7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D07884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«Восстановление занимает больше обычного. Следующее сообщение через полчаса.»</w:t>
            </w:r>
          </w:p>
        </w:tc>
      </w:tr>
      <w:tr w:rsidR="00A57F84" w14:paraId="7D945224" w14:textId="77777777">
        <w:tc>
          <w:tcPr>
            <w:tcW w:w="26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B9F164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 восстановлении</w:t>
            </w:r>
          </w:p>
        </w:tc>
        <w:tc>
          <w:tcPr>
            <w:tcW w:w="7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6E67E3" w14:textId="77777777" w:rsidR="00A57F84" w:rsidRDefault="00030C8E">
            <w:pPr>
              <w:spacing w:before="60" w:after="60"/>
              <w:jc w:val="left"/>
            </w:pPr>
            <w:r>
              <w:rPr>
                <w:sz w:val="20"/>
              </w:rPr>
              <w:t>«Работа восстановлена. Если у вас всё ещё не открывается — перезайдите и напишите нам.»</w:t>
            </w:r>
          </w:p>
        </w:tc>
      </w:tr>
    </w:tbl>
    <w:p w14:paraId="3E2037BF" w14:textId="77777777" w:rsidR="00A57F84" w:rsidRDefault="00A57F84">
      <w:pPr>
        <w:spacing w:after="120"/>
      </w:pPr>
    </w:p>
    <w:p w14:paraId="75078036" w14:textId="77777777" w:rsidR="00A57F84" w:rsidRDefault="00A57F84"/>
    <w:p w14:paraId="3BCE920D" w14:textId="77777777" w:rsidR="00A57F84" w:rsidRDefault="00030C8E">
      <w:pPr>
        <w:pStyle w:val="1"/>
      </w:pPr>
      <w:bookmarkStart w:id="16" w:name="_Toc237778401"/>
      <w:r>
        <w:t>Где почитать подробнее</w:t>
      </w:r>
      <w:bookmarkEnd w:id="16"/>
    </w:p>
    <w:p w14:paraId="7EC5CF11" w14:textId="77777777" w:rsidR="00A57F84" w:rsidRDefault="00030C8E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05A5B0EC" w14:textId="2B4790B0" w:rsidR="00A57F84" w:rsidRDefault="00030C8E">
      <w:pPr>
        <w:spacing w:after="60"/>
      </w:pPr>
      <w:r>
        <w:rPr>
          <w:sz w:val="20"/>
        </w:rPr>
        <w:t xml:space="preserve">— </w:t>
      </w:r>
      <w:hyperlink r:id="rId9" w:anchor="kak-eto-rabotaet">
        <w:r>
          <w:rPr>
            <w:color w:val="B84413"/>
            <w:u w:val="single"/>
          </w:rPr>
          <w:t>Как это работает</w:t>
        </w:r>
      </w:hyperlink>
    </w:p>
    <w:p w14:paraId="4080F705" w14:textId="071EF9FC" w:rsidR="00A57F84" w:rsidRDefault="00030C8E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2E9157E1" w14:textId="77777777" w:rsidR="00A57F84" w:rsidRDefault="00030C8E">
      <w:r>
        <w:br w:type="page"/>
      </w:r>
    </w:p>
    <w:p w14:paraId="18E51D25" w14:textId="77777777" w:rsidR="00A57F84" w:rsidRDefault="00030C8E">
      <w:pPr>
        <w:pStyle w:val="1"/>
      </w:pPr>
      <w:bookmarkStart w:id="17" w:name="_Toc237778402"/>
      <w:r>
        <w:lastRenderedPageBreak/>
        <w:t>Что заменить под себя</w:t>
      </w:r>
      <w:bookmarkEnd w:id="17"/>
    </w:p>
    <w:p w14:paraId="289BD615" w14:textId="77777777" w:rsidR="00A57F84" w:rsidRDefault="00030C8E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81"/>
        <w:gridCol w:w="2308"/>
      </w:tblGrid>
      <w:tr w:rsidR="00A57F84" w14:paraId="0F6FF1AA" w14:textId="77777777">
        <w:trPr>
          <w:tblHeader/>
        </w:trPr>
        <w:tc>
          <w:tcPr>
            <w:tcW w:w="738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D709B99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30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40E30B8" w14:textId="77777777" w:rsidR="00A57F84" w:rsidRDefault="00030C8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A57F84" w14:paraId="3B79FBCB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96D30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&lt;ДЕЙСТВИЕ&gt;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2AD6AA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4AAAF095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BD71E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C6F4D1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3F380D22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DC6B4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0D6DC0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3E0B98F2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5C958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&lt;ПОХОЖИЕ СЛУЧАИ, К КОТОРЫМ МОДЕЛЬ НЕ ПРИМЕНЯЕТСЯ&gt;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E18DD9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65BAE568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F750F5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 УСПЕХА&gt;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E9A70F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1D33C490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FFA378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&lt;ПРИОРИТЕТ&gt;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2F0084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17385AA7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087E6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КОМАНДА&gt;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E66187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61660CBC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FA6DA4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4D1688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15C07964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038461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&lt;СЛОВАМИ ЗАЯВИТЕЛЯ&gt;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FA4F49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18E6F3A7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FDAAF3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93F9E8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26FA3E1F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1E143F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&lt;УРОВЕНЬ&gt;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FBB922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008F8F80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2DECF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&lt;УСЛОВИЕ&gt;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E8F1C3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09C1A9B5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80C3D2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&lt;ФОРМУЛИРОВКА&gt;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E50A1C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3299C10E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983229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ПОВТОРЕНИЙ&gt;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C92B95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7F522C33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900C54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35CEFA" w14:textId="77777777" w:rsidR="00A57F84" w:rsidRDefault="00A57F84">
            <w:pPr>
              <w:spacing w:before="60" w:after="60"/>
              <w:jc w:val="left"/>
            </w:pPr>
          </w:p>
        </w:tc>
      </w:tr>
      <w:tr w:rsidR="00A57F84" w14:paraId="3E5633E8" w14:textId="77777777">
        <w:tc>
          <w:tcPr>
            <w:tcW w:w="7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76A980" w14:textId="77777777" w:rsidR="00A57F84" w:rsidRDefault="00030C8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ВИДИТ ОПЕРАТОР ИЛИ СРАБАТЫВАЕТ В НАБЛЮДЕНИИ&gt;</w:t>
            </w:r>
          </w:p>
        </w:tc>
        <w:tc>
          <w:tcPr>
            <w:tcW w:w="23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514879" w14:textId="77777777" w:rsidR="00A57F84" w:rsidRDefault="00A57F84">
            <w:pPr>
              <w:spacing w:before="60" w:after="60"/>
              <w:jc w:val="left"/>
            </w:pPr>
          </w:p>
        </w:tc>
      </w:tr>
    </w:tbl>
    <w:p w14:paraId="0C121F21" w14:textId="77777777" w:rsidR="00A57F84" w:rsidRDefault="00A57F84">
      <w:pPr>
        <w:spacing w:after="120"/>
      </w:pPr>
    </w:p>
    <w:sectPr w:rsidR="00A57F84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2C221" w14:textId="77777777" w:rsidR="00030C8E" w:rsidRDefault="00030C8E">
      <w:pPr>
        <w:spacing w:after="0" w:line="240" w:lineRule="auto"/>
      </w:pPr>
      <w:r>
        <w:separator/>
      </w:r>
    </w:p>
  </w:endnote>
  <w:endnote w:type="continuationSeparator" w:id="0">
    <w:p w14:paraId="4AA3BC70" w14:textId="77777777" w:rsidR="00030C8E" w:rsidRDefault="0003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9CC0" w14:textId="21675147" w:rsidR="00A57F84" w:rsidRDefault="00030C8E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Модель инцидента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A930" w14:textId="77777777" w:rsidR="00030C8E" w:rsidRDefault="00030C8E">
      <w:pPr>
        <w:spacing w:after="0" w:line="240" w:lineRule="auto"/>
      </w:pPr>
      <w:r>
        <w:separator/>
      </w:r>
    </w:p>
  </w:footnote>
  <w:footnote w:type="continuationSeparator" w:id="0">
    <w:p w14:paraId="1A24D17F" w14:textId="77777777" w:rsidR="00030C8E" w:rsidRDefault="00030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9758865">
    <w:abstractNumId w:val="8"/>
  </w:num>
  <w:num w:numId="2" w16cid:durableId="1499998427">
    <w:abstractNumId w:val="6"/>
  </w:num>
  <w:num w:numId="3" w16cid:durableId="1934624346">
    <w:abstractNumId w:val="5"/>
  </w:num>
  <w:num w:numId="4" w16cid:durableId="62266173">
    <w:abstractNumId w:val="4"/>
  </w:num>
  <w:num w:numId="5" w16cid:durableId="1456870080">
    <w:abstractNumId w:val="7"/>
  </w:num>
  <w:num w:numId="6" w16cid:durableId="1121076529">
    <w:abstractNumId w:val="3"/>
  </w:num>
  <w:num w:numId="7" w16cid:durableId="935938705">
    <w:abstractNumId w:val="2"/>
  </w:num>
  <w:num w:numId="8" w16cid:durableId="164589556">
    <w:abstractNumId w:val="1"/>
  </w:num>
  <w:num w:numId="9" w16cid:durableId="885994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C8E"/>
    <w:rsid w:val="00034616"/>
    <w:rsid w:val="0006063C"/>
    <w:rsid w:val="000B1659"/>
    <w:rsid w:val="0015074B"/>
    <w:rsid w:val="0029639D"/>
    <w:rsid w:val="00326F90"/>
    <w:rsid w:val="00A57F84"/>
    <w:rsid w:val="00AA1D8D"/>
    <w:rsid w:val="00B47730"/>
    <w:rsid w:val="00CB0664"/>
    <w:rsid w:val="00ED39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1D4F8"/>
  <w14:defaultImageDpi w14:val="330"/>
  <w15:docId w15:val="{5BB0AEAF-763E-4A36-A4F8-38A0F44C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ED3909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ED3909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ED39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